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E636C">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Unit 7 Cognition Practice Test</w:t>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9E636C">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000000" w:rsidRDefault="009E636C">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1.</w:t>
      </w:r>
      <w:r>
        <w:rPr>
          <w:rFonts w:ascii="Times New Roman" w:hAnsi="Times New Roman" w:cs="Times New Roman"/>
          <w:color w:val="000000"/>
        </w:rPr>
        <w:tab/>
      </w:r>
      <w:r>
        <w:rPr>
          <w:rFonts w:ascii="Times New Roman" w:hAnsi="Times New Roman" w:cs="Times New Roman"/>
          <w:color w:val="000000"/>
          <w:sz w:val="24"/>
          <w:szCs w:val="24"/>
        </w:rPr>
        <w:t>Professor Pegler's research efforts focus on how the use of heuristics influence</w:t>
      </w:r>
      <w:r>
        <w:rPr>
          <w:rFonts w:ascii="Times New Roman" w:hAnsi="Times New Roman" w:cs="Times New Roman"/>
          <w:color w:val="000000"/>
          <w:sz w:val="24"/>
          <w:szCs w:val="24"/>
        </w:rPr>
        <w:t>s the way people assess financial risks. Which specialty area does his research best represent?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developmental psychology</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biological psychology</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clinical psychology</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cognitive psychology</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personality psychology</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r>
      <w:r>
        <w:rPr>
          <w:rFonts w:ascii="Times New Roman" w:hAnsi="Times New Roman" w:cs="Times New Roman"/>
          <w:color w:val="000000"/>
          <w:sz w:val="24"/>
          <w:szCs w:val="24"/>
        </w:rPr>
        <w:t>In the process of classifying objects, people are especially likely to make use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algorithms.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phonemes.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prototypes.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mental sets.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heuristics.</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r>
      <w:r>
        <w:rPr>
          <w:rFonts w:ascii="Times New Roman" w:hAnsi="Times New Roman" w:cs="Times New Roman"/>
          <w:color w:val="000000"/>
          <w:sz w:val="24"/>
          <w:szCs w:val="24"/>
        </w:rPr>
        <w:t>Daniel was asked to write down as many words as he could think of that contained</w:t>
      </w:r>
      <w:r>
        <w:rPr>
          <w:rFonts w:ascii="Times New Roman" w:hAnsi="Times New Roman" w:cs="Times New Roman"/>
          <w:color w:val="000000"/>
          <w:sz w:val="24"/>
          <w:szCs w:val="24"/>
        </w:rPr>
        <w:t xml:space="preserve"> the letter </w:t>
      </w:r>
      <w:r>
        <w:rPr>
          <w:rFonts w:ascii="Times New Roman" w:hAnsi="Times New Roman" w:cs="Times New Roman"/>
          <w:i/>
          <w:iCs/>
          <w:color w:val="000000"/>
          <w:sz w:val="24"/>
          <w:szCs w:val="24"/>
        </w:rPr>
        <w:t>d</w:t>
      </w:r>
      <w:r>
        <w:rPr>
          <w:rFonts w:ascii="Times New Roman" w:hAnsi="Times New Roman" w:cs="Times New Roman"/>
          <w:color w:val="000000"/>
          <w:sz w:val="24"/>
          <w:szCs w:val="24"/>
        </w:rPr>
        <w:t>. To complete this task Daniel would rely 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divergent thinking.</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framing.</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convergent thinking.</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belief perseverance.</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availability heuristic.</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r>
      <w:r>
        <w:rPr>
          <w:rFonts w:ascii="Times New Roman" w:hAnsi="Times New Roman" w:cs="Times New Roman"/>
          <w:color w:val="000000"/>
          <w:sz w:val="24"/>
          <w:szCs w:val="24"/>
        </w:rPr>
        <w:t>The most creative scientists are those who</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investigate issues about which they have very little previous knowledge.</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are intrinsically motivated to solve problems.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have little tolerance for ambiguity.</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demonstrate low levels of practical intelligence.</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use convergent thinking rather than divergent thinking.</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000000"/>
          <w:sz w:val="24"/>
          <w:szCs w:val="24"/>
        </w:rPr>
        <w:t>Jamilla systematically tried each successive key on her dad's key ring until she found the one that unlocked his office door. This best illustrates problem solving by means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belief per</w:t>
            </w:r>
            <w:r>
              <w:rPr>
                <w:rFonts w:ascii="Times New Roman" w:hAnsi="Times New Roman" w:cs="Times New Roman"/>
                <w:color w:val="000000"/>
                <w:sz w:val="24"/>
                <w:szCs w:val="24"/>
              </w:rPr>
              <w:t>severance.</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an algorithm.</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representativeness heuristic.</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availability heuristic.</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fixation.</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6.</w:t>
      </w:r>
      <w:r>
        <w:rPr>
          <w:rFonts w:ascii="Times New Roman" w:hAnsi="Times New Roman" w:cs="Times New Roman"/>
          <w:color w:val="000000"/>
        </w:rPr>
        <w:tab/>
      </w:r>
      <w:r>
        <w:rPr>
          <w:rFonts w:ascii="Times New Roman" w:hAnsi="Times New Roman" w:cs="Times New Roman"/>
          <w:color w:val="000000"/>
          <w:sz w:val="24"/>
          <w:szCs w:val="24"/>
        </w:rPr>
        <w:t>In trying to figure out how to copy and paste an item into a document, Arlene co</w:t>
      </w:r>
      <w:r>
        <w:rPr>
          <w:rFonts w:ascii="Times New Roman" w:hAnsi="Times New Roman" w:cs="Times New Roman"/>
          <w:color w:val="000000"/>
          <w:sz w:val="24"/>
          <w:szCs w:val="24"/>
        </w:rPr>
        <w:t>uld try all possible key combinations or she could check the pull-down menus, a much faster way to solve her problem. Arlene is relying 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prototypes.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heuristics.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phonemes.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algorithms.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fixations.</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7.</w:t>
      </w:r>
      <w:r>
        <w:rPr>
          <w:rFonts w:ascii="Times New Roman" w:hAnsi="Times New Roman" w:cs="Times New Roman"/>
          <w:color w:val="000000"/>
        </w:rPr>
        <w:tab/>
      </w:r>
      <w:r>
        <w:rPr>
          <w:rFonts w:ascii="Times New Roman" w:hAnsi="Times New Roman" w:cs="Times New Roman"/>
          <w:color w:val="000000"/>
          <w:sz w:val="24"/>
          <w:szCs w:val="24"/>
        </w:rPr>
        <w:t>After spending tw</w:t>
      </w:r>
      <w:r>
        <w:rPr>
          <w:rFonts w:ascii="Times New Roman" w:hAnsi="Times New Roman" w:cs="Times New Roman"/>
          <w:color w:val="000000"/>
          <w:sz w:val="24"/>
          <w:szCs w:val="24"/>
        </w:rPr>
        <w:t>o hours trying to solve an engineering problem, Amira finally gave up. As she was trying to fall asleep that night, a solution to the problem popped into her head. Amira's experience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belief perseverance phenomenon.</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availability heuristic.</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insight.</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 mental set.</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framing effect.</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8.</w:t>
      </w:r>
      <w:r>
        <w:rPr>
          <w:rFonts w:ascii="Times New Roman" w:hAnsi="Times New Roman" w:cs="Times New Roman"/>
          <w:color w:val="000000"/>
        </w:rPr>
        <w:tab/>
      </w:r>
      <w:r>
        <w:rPr>
          <w:rFonts w:ascii="Times New Roman" w:hAnsi="Times New Roman" w:cs="Times New Roman"/>
          <w:color w:val="000000"/>
          <w:sz w:val="24"/>
          <w:szCs w:val="24"/>
        </w:rPr>
        <w:t>Because she believes that boys are naughtier than girls, Mrs. Zumpano, a second-grade teacher, watches boys more closely than she watches girls for any signs of m</w:t>
      </w:r>
      <w:r>
        <w:rPr>
          <w:rFonts w:ascii="Times New Roman" w:hAnsi="Times New Roman" w:cs="Times New Roman"/>
          <w:color w:val="000000"/>
          <w:sz w:val="24"/>
          <w:szCs w:val="24"/>
        </w:rPr>
        <w:t>isbehavior. Mrs. Zumpano's surveillance strategy best illustrates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availability heuristic.</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confirmation bias.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intuition</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representativeness heuristic.</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framing effect.</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9.</w:t>
      </w:r>
      <w:r>
        <w:rPr>
          <w:rFonts w:ascii="Times New Roman" w:hAnsi="Times New Roman" w:cs="Times New Roman"/>
          <w:color w:val="000000"/>
        </w:rPr>
        <w:tab/>
      </w:r>
      <w:r>
        <w:rPr>
          <w:rFonts w:ascii="Times New Roman" w:hAnsi="Times New Roman" w:cs="Times New Roman"/>
          <w:color w:val="000000"/>
          <w:sz w:val="24"/>
          <w:szCs w:val="24"/>
        </w:rPr>
        <w:t>Some people are unable to arrange six matches to form four equilateral triangles because they fail to consider a three-dimensional arrangement. This best illustrates the effects of ________ on problem solving.</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fixation</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heuristics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algorithms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framing</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overconfidence</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10.</w:t>
      </w:r>
      <w:r>
        <w:rPr>
          <w:rFonts w:ascii="Times New Roman" w:hAnsi="Times New Roman" w:cs="Times New Roman"/>
          <w:color w:val="000000"/>
        </w:rPr>
        <w:tab/>
      </w:r>
      <w:r>
        <w:rPr>
          <w:rFonts w:ascii="Times New Roman" w:hAnsi="Times New Roman" w:cs="Times New Roman"/>
          <w:color w:val="000000"/>
          <w:sz w:val="24"/>
          <w:szCs w:val="24"/>
        </w:rPr>
        <w:t>The representativeness heuristic refers to our tendency to</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judge the likelihood of category membership by how closely an object or event resembles a particular prototype.</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judge the likelihood of an event in terms of how readily instances of its occurrence are remembered.</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search for information that is consistent with our preconceptions.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cling to our initial conceptions, even though they have been discredited.</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un</w:t>
            </w:r>
            <w:r>
              <w:rPr>
                <w:rFonts w:ascii="Times New Roman" w:hAnsi="Times New Roman" w:cs="Times New Roman"/>
                <w:color w:val="000000"/>
                <w:sz w:val="24"/>
                <w:szCs w:val="24"/>
              </w:rPr>
              <w:t>derestimate the accuracy of our beliefs and judgments.</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11.</w:t>
      </w:r>
      <w:r>
        <w:rPr>
          <w:rFonts w:ascii="Times New Roman" w:hAnsi="Times New Roman" w:cs="Times New Roman"/>
          <w:color w:val="000000"/>
        </w:rPr>
        <w:tab/>
      </w:r>
      <w:r>
        <w:rPr>
          <w:rFonts w:ascii="Times New Roman" w:hAnsi="Times New Roman" w:cs="Times New Roman"/>
          <w:color w:val="000000"/>
          <w:sz w:val="24"/>
          <w:szCs w:val="24"/>
        </w:rPr>
        <w:t>A single, memorable case of welfare fraud has a greater impact on estimates of the frequency of welfare abuse than do statistics showing that this case is actually the exception to the rule</w:t>
      </w:r>
      <w:r>
        <w:rPr>
          <w:rFonts w:ascii="Times New Roman" w:hAnsi="Times New Roman" w:cs="Times New Roman"/>
          <w:color w:val="000000"/>
          <w:sz w:val="24"/>
          <w:szCs w:val="24"/>
        </w:rPr>
        <w:t>. This illustrates that judgments are influenced by the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confirmation bias.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representativeness heuristic.</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belief perseverance phenomenon.</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framing effect.</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availability heuristic.</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12.</w:t>
      </w:r>
      <w:r>
        <w:rPr>
          <w:rFonts w:ascii="Times New Roman" w:hAnsi="Times New Roman" w:cs="Times New Roman"/>
          <w:color w:val="000000"/>
        </w:rPr>
        <w:tab/>
      </w:r>
      <w:r>
        <w:rPr>
          <w:rFonts w:ascii="Times New Roman" w:hAnsi="Times New Roman" w:cs="Times New Roman"/>
          <w:color w:val="000000"/>
          <w:sz w:val="24"/>
          <w:szCs w:val="24"/>
        </w:rPr>
        <w:t>Encouraging people to elaborate on why their own personal views on an issue are correct is most likely to promote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fixation.</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use of the representativeness heuristic.</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linguistic determinism.</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belief perseverance.</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framing effect.</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13.</w:t>
      </w:r>
      <w:r>
        <w:rPr>
          <w:rFonts w:ascii="Times New Roman" w:hAnsi="Times New Roman" w:cs="Times New Roman"/>
          <w:color w:val="000000"/>
        </w:rPr>
        <w:tab/>
      </w:r>
      <w:r>
        <w:rPr>
          <w:rFonts w:ascii="Times New Roman" w:hAnsi="Times New Roman" w:cs="Times New Roman"/>
          <w:color w:val="000000"/>
          <w:sz w:val="24"/>
          <w:szCs w:val="24"/>
        </w:rPr>
        <w:t>A $100 coat marked down from $150 can seem like a better deal than the same coat priced regularly at $100. This best illustrates the importance of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belief perseverance.</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confirmation bias.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framing.</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availability heuristic.</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heuristics.</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14.</w:t>
      </w:r>
      <w:r>
        <w:rPr>
          <w:rFonts w:ascii="Times New Roman" w:hAnsi="Times New Roman" w:cs="Times New Roman"/>
          <w:color w:val="000000"/>
        </w:rPr>
        <w:tab/>
      </w:r>
      <w:r>
        <w:rPr>
          <w:rFonts w:ascii="Times New Roman" w:hAnsi="Times New Roman" w:cs="Times New Roman"/>
          <w:color w:val="000000"/>
          <w:sz w:val="24"/>
          <w:szCs w:val="24"/>
        </w:rPr>
        <w:t>Experienced chicken sexers can tell you a chick's sex at a glance, yet cannot tell you how they do it. Their acquired expertise is such an automatic habit that it feels like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an algorithm.</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fixation.</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intuition.</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telegraphic speech.</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semantics.</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15.</w:t>
      </w:r>
      <w:r>
        <w:rPr>
          <w:rFonts w:ascii="Times New Roman" w:hAnsi="Times New Roman" w:cs="Times New Roman"/>
          <w:color w:val="000000"/>
        </w:rPr>
        <w:tab/>
      </w:r>
      <w:r>
        <w:rPr>
          <w:rFonts w:ascii="Times New Roman" w:hAnsi="Times New Roman" w:cs="Times New Roman"/>
          <w:color w:val="000000"/>
          <w:sz w:val="24"/>
          <w:szCs w:val="24"/>
        </w:rPr>
        <w:t>In the words “helped” and “called,” the “ed” ending is a(n)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prototype.</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morpheme.</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heuristic.</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algorithm.</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syntax.</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16.</w:t>
      </w:r>
      <w:r>
        <w:rPr>
          <w:rFonts w:ascii="Times New Roman" w:hAnsi="Times New Roman" w:cs="Times New Roman"/>
          <w:color w:val="000000"/>
        </w:rPr>
        <w:tab/>
      </w:r>
      <w:r>
        <w:rPr>
          <w:rFonts w:ascii="Times New Roman" w:hAnsi="Times New Roman" w:cs="Times New Roman"/>
          <w:color w:val="000000"/>
          <w:sz w:val="24"/>
          <w:szCs w:val="24"/>
        </w:rPr>
        <w:t>Semantics refers to the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logical and methodical procedures for solving problems.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orderly arrangement of words into grammatically correct sentences.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simple thinking strategies that facilitate quick decision making.</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rules by which we derive meaning from morphemes, words,</w:t>
            </w:r>
            <w:r>
              <w:rPr>
                <w:rFonts w:ascii="Times New Roman" w:hAnsi="Times New Roman" w:cs="Times New Roman"/>
                <w:color w:val="000000"/>
                <w:sz w:val="24"/>
                <w:szCs w:val="24"/>
              </w:rPr>
              <w:t xml:space="preserve"> and sentences.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typical schemes we use to form concepts.</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17.</w:t>
      </w:r>
      <w:r>
        <w:rPr>
          <w:rFonts w:ascii="Times New Roman" w:hAnsi="Times New Roman" w:cs="Times New Roman"/>
          <w:color w:val="000000"/>
        </w:rPr>
        <w:tab/>
      </w:r>
      <w:r>
        <w:rPr>
          <w:rFonts w:ascii="Times New Roman" w:hAnsi="Times New Roman" w:cs="Times New Roman"/>
          <w:color w:val="000000"/>
          <w:sz w:val="24"/>
          <w:szCs w:val="24"/>
        </w:rPr>
        <w:t>A European visitor to the United States asked a taxi driver, “Can you please a ride to the airport me give?” This visitor has apparently not yet mastered the ___</w:t>
      </w:r>
      <w:r>
        <w:rPr>
          <w:rFonts w:ascii="Times New Roman" w:hAnsi="Times New Roman" w:cs="Times New Roman"/>
          <w:color w:val="000000"/>
          <w:sz w:val="24"/>
          <w:szCs w:val="24"/>
        </w:rPr>
        <w:t>_____ of the English language.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phonemes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syntax</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semantics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phenotypes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nomenclature</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18.</w:t>
      </w:r>
      <w:r>
        <w:rPr>
          <w:rFonts w:ascii="Times New Roman" w:hAnsi="Times New Roman" w:cs="Times New Roman"/>
          <w:color w:val="000000"/>
        </w:rPr>
        <w:tab/>
      </w:r>
      <w:r>
        <w:rPr>
          <w:rFonts w:ascii="Times New Roman" w:hAnsi="Times New Roman" w:cs="Times New Roman"/>
          <w:color w:val="000000"/>
          <w:sz w:val="24"/>
          <w:szCs w:val="24"/>
        </w:rPr>
        <w:t>Babies' first demonstration of productive language occurs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prior to the babbling stage.</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during the babbling stage.</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during the one-word stage.</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during the two-word stage.</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after the two-word stage.</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19.</w:t>
      </w:r>
      <w:r>
        <w:rPr>
          <w:rFonts w:ascii="Times New Roman" w:hAnsi="Times New Roman" w:cs="Times New Roman"/>
          <w:color w:val="000000"/>
        </w:rPr>
        <w:tab/>
      </w:r>
      <w:r>
        <w:rPr>
          <w:rFonts w:ascii="Times New Roman" w:hAnsi="Times New Roman" w:cs="Times New Roman"/>
          <w:color w:val="000000"/>
          <w:sz w:val="24"/>
          <w:szCs w:val="24"/>
        </w:rPr>
        <w:t>Every morning, Krista pages through a picture book with her 12-month-old daughte</w:t>
      </w:r>
      <w:r>
        <w:rPr>
          <w:rFonts w:ascii="Times New Roman" w:hAnsi="Times New Roman" w:cs="Times New Roman"/>
          <w:color w:val="000000"/>
          <w:sz w:val="24"/>
          <w:szCs w:val="24"/>
        </w:rPr>
        <w:t>r. For each picture, Krista points to the picture and identifies it by name, such as “dog.” This example best illustrates the use of which of the following in helping her daughter learn language?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reinforcement</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imitation</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association</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fixation</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intuition</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20.</w:t>
      </w:r>
      <w:r>
        <w:rPr>
          <w:rFonts w:ascii="Times New Roman" w:hAnsi="Times New Roman" w:cs="Times New Roman"/>
          <w:color w:val="000000"/>
        </w:rPr>
        <w:tab/>
      </w:r>
      <w:r>
        <w:rPr>
          <w:rFonts w:ascii="Times New Roman" w:hAnsi="Times New Roman" w:cs="Times New Roman"/>
          <w:color w:val="000000"/>
          <w:sz w:val="24"/>
          <w:szCs w:val="24"/>
        </w:rPr>
        <w:t>Noam Chomsky has emphasized that the acquisition of language by children is facilitated by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an inborn readiness to learn grammatical rules.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their ability to imitate the words and grammar modeled by parents.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learned a</w:t>
            </w:r>
            <w:r>
              <w:rPr>
                <w:rFonts w:ascii="Times New Roman" w:hAnsi="Times New Roman" w:cs="Times New Roman"/>
                <w:color w:val="000000"/>
                <w:sz w:val="24"/>
                <w:szCs w:val="24"/>
              </w:rPr>
              <w:t>ssociation of word sounds with various objects, events, actions, and qualities.</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the positive reinforcement that adults give children for speaking correctly.</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operant and classical conditioning techniques</w:t>
            </w:r>
            <w:r>
              <w:rPr>
                <w:rFonts w:ascii="Times New Roman" w:hAnsi="Times New Roman" w:cs="Times New Roman"/>
                <w:i/>
                <w:iCs/>
                <w:color w:val="000000"/>
                <w:sz w:val="24"/>
                <w:szCs w:val="24"/>
              </w:rPr>
              <w:t>.</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21.</w:t>
      </w:r>
      <w:r>
        <w:rPr>
          <w:rFonts w:ascii="Times New Roman" w:hAnsi="Times New Roman" w:cs="Times New Roman"/>
          <w:color w:val="000000"/>
        </w:rPr>
        <w:tab/>
      </w:r>
      <w:r>
        <w:rPr>
          <w:rFonts w:ascii="Times New Roman" w:hAnsi="Times New Roman" w:cs="Times New Roman"/>
          <w:color w:val="000000"/>
          <w:sz w:val="24"/>
          <w:szCs w:val="24"/>
        </w:rPr>
        <w:t>Which of the following best illustrates overgeneralization in a young child's speech pattern?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“Want juice.”</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“Fish, Fish! Look at the fish!”</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“Da-da, na-na, ta-ta.”</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“Doggy big.”</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“Momma holded the baby.”</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9E636C">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rPr>
        <w:t>____</w:t>
      </w:r>
      <w:r>
        <w:rPr>
          <w:rFonts w:ascii="Times New Roman" w:hAnsi="Times New Roman" w:cs="Times New Roman"/>
          <w:color w:val="000000"/>
        </w:rPr>
        <w:tab/>
        <w:t>22.</w:t>
      </w:r>
      <w:r>
        <w:rPr>
          <w:rFonts w:ascii="Times New Roman" w:hAnsi="Times New Roman" w:cs="Times New Roman"/>
          <w:color w:val="000000"/>
        </w:rPr>
        <w:tab/>
      </w:r>
      <w:r>
        <w:rPr>
          <w:rFonts w:ascii="Times New Roman" w:hAnsi="Times New Roman" w:cs="Times New Roman"/>
          <w:color w:val="000000"/>
          <w:sz w:val="24"/>
          <w:szCs w:val="24"/>
        </w:rPr>
        <w:t>Which of the following best illustrates psychology's current understanding of the relationship between thinking and language?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Language determines the way we think.</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Thought and language are unrelated.</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All thinking must be language-based.</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Cognition and language are processed in the occipital lobe.</w:t>
            </w:r>
          </w:p>
        </w:tc>
      </w:tr>
      <w:tr w:rsidR="00000000">
        <w:tblPrEx>
          <w:tblCellMar>
            <w:top w:w="0" w:type="dxa"/>
            <w:bottom w:w="0" w:type="dxa"/>
          </w:tblCellMar>
        </w:tblPrEx>
        <w:tc>
          <w:tcPr>
            <w:tcW w:w="36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w:t>
            </w:r>
          </w:p>
        </w:tc>
        <w:tc>
          <w:tcPr>
            <w:tcW w:w="8100" w:type="dxa"/>
            <w:tcBorders>
              <w:top w:val="nil"/>
              <w:left w:val="nil"/>
              <w:bottom w:val="nil"/>
              <w:right w:val="nil"/>
            </w:tcBorders>
          </w:tcPr>
          <w:p w:rsidR="00000000" w:rsidRDefault="009E636C">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Thinking affects language, which then affects our thoughts.</w:t>
            </w:r>
          </w:p>
        </w:tc>
      </w:tr>
    </w:tbl>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rPr>
        <w:sectPr w:rsidR="00000000">
          <w:pgSz w:w="12240" w:h="15840"/>
          <w:pgMar w:top="1440" w:right="720" w:bottom="1440" w:left="1800" w:header="720" w:footer="720" w:gutter="0"/>
          <w:cols w:space="720" w:equalWidth="0">
            <w:col w:w="9720"/>
          </w:cols>
        </w:sectPr>
      </w:pPr>
    </w:p>
    <w:p w:rsidR="00000000" w:rsidRDefault="009E636C">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Unit 7 Cognition Practice Test</w:t>
      </w:r>
    </w:p>
    <w:p w:rsidR="00000000" w:rsidRDefault="009E636C">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9E636C">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MULTIPLE CHOICE</w:t>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VII | 34-1</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Thinking and concepts</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VII | 34-1</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Thinking and concepts</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VII | 34-2</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Creativity</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VII | 34-2</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Creativity</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VII | 35-1</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Problem solving: Strategies and Obstacles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r>
        <w:rPr>
          <w:rFonts w:ascii="Times New Roman" w:hAnsi="Times New Roman" w:cs="Times New Roman"/>
          <w:color w:val="000000"/>
        </w:rPr>
        <w:t>OBJ:</w:t>
      </w:r>
      <w:r>
        <w:rPr>
          <w:rFonts w:ascii="Times New Roman" w:hAnsi="Times New Roman" w:cs="Times New Roman"/>
          <w:color w:val="000000"/>
        </w:rPr>
        <w:tab/>
        <w:t>Unit VII | 35-1</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Problem solving: Strategies and Obstacles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VII | 35-1</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Problem solving: Strategies and Obstacles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r>
      <w:r>
        <w:rPr>
          <w:rFonts w:ascii="Times New Roman" w:hAnsi="Times New Roman" w:cs="Times New Roman"/>
          <w:color w:val="000000"/>
        </w:rPr>
        <w:t>OBJ:</w:t>
      </w:r>
      <w:r>
        <w:rPr>
          <w:rFonts w:ascii="Times New Roman" w:hAnsi="Times New Roman" w:cs="Times New Roman"/>
          <w:color w:val="000000"/>
        </w:rPr>
        <w:tab/>
        <w:t>Unit VII | 35-1</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Problem solving: Strategies and Obstacles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VII | 35-1</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Problem solving: Strategies and Obstacles</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w:t>
      </w:r>
      <w:r>
        <w:rPr>
          <w:rFonts w:ascii="Times New Roman" w:hAnsi="Times New Roman" w:cs="Times New Roman"/>
          <w:color w:val="000000"/>
        </w:rPr>
        <w:t>BJ:</w:t>
      </w:r>
      <w:r>
        <w:rPr>
          <w:rFonts w:ascii="Times New Roman" w:hAnsi="Times New Roman" w:cs="Times New Roman"/>
          <w:color w:val="000000"/>
        </w:rPr>
        <w:tab/>
        <w:t>Unit VII | 35-2</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 representativeness heuristic</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E</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VII | 35-2</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 availability heuristic</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VII | 35-2</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r>
      <w:r>
        <w:rPr>
          <w:rFonts w:ascii="Times New Roman" w:hAnsi="Times New Roman" w:cs="Times New Roman"/>
          <w:color w:val="000000"/>
        </w:rPr>
        <w:t>Belief perseverance</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VII | 35-2</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 effects of framing</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VII | 35-3</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The perils and powers of intuition</w:t>
      </w:r>
      <w:r>
        <w:rPr>
          <w:rFonts w:ascii="Times New Roman" w:hAnsi="Times New Roman" w:cs="Times New Roman"/>
          <w:color w:val="000000"/>
        </w:rPr>
        <w:tab/>
        <w:t>SKL:</w:t>
      </w:r>
      <w:r>
        <w:rPr>
          <w:rFonts w:ascii="Times New Roman" w:hAnsi="Times New Roman" w:cs="Times New Roman"/>
          <w:color w:val="000000"/>
        </w:rPr>
        <w:tab/>
        <w:t>Fa</w:t>
      </w:r>
      <w:r>
        <w:rPr>
          <w:rFonts w:ascii="Times New Roman" w:hAnsi="Times New Roman" w:cs="Times New Roman"/>
          <w:color w:val="000000"/>
        </w:rPr>
        <w:t>ctual/Definitional</w:t>
      </w:r>
      <w:r>
        <w:rPr>
          <w:rFonts w:ascii="Times New Roman" w:hAnsi="Times New Roman" w:cs="Times New Roman"/>
          <w:color w:val="000000"/>
        </w:rPr>
        <w:tab/>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VII | 36-1</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Language structure</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VII | 36-1</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Language structure</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r>
      <w:r>
        <w:rPr>
          <w:rFonts w:ascii="Times New Roman" w:hAnsi="Times New Roman" w:cs="Times New Roman"/>
          <w:color w:val="000000"/>
        </w:rPr>
        <w:t>Medium</w:t>
      </w:r>
      <w:r>
        <w:rPr>
          <w:rFonts w:ascii="Times New Roman" w:hAnsi="Times New Roman" w:cs="Times New Roman"/>
          <w:color w:val="000000"/>
        </w:rPr>
        <w:tab/>
        <w:t>OBJ:</w:t>
      </w:r>
      <w:r>
        <w:rPr>
          <w:rFonts w:ascii="Times New Roman" w:hAnsi="Times New Roman" w:cs="Times New Roman"/>
          <w:color w:val="000000"/>
        </w:rPr>
        <w:tab/>
        <w:t>Unit VII | 36-1</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Language structure</w:t>
      </w:r>
      <w:r>
        <w:rPr>
          <w:rFonts w:ascii="Times New Roman" w:hAnsi="Times New Roman" w:cs="Times New Roman"/>
          <w:color w:val="000000"/>
        </w:rPr>
        <w:tab/>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VII | 36-2</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When do we learn language?</w:t>
      </w:r>
      <w:r>
        <w:rPr>
          <w:rFonts w:ascii="Times New Roman" w:hAnsi="Times New Roman" w:cs="Times New Roman"/>
          <w:color w:val="000000"/>
        </w:rPr>
        <w:tab/>
        <w:t>SKL:</w:t>
      </w:r>
      <w:r>
        <w:rPr>
          <w:rFonts w:ascii="Times New Roman" w:hAnsi="Times New Roman" w:cs="Times New Roman"/>
          <w:color w:val="000000"/>
        </w:rPr>
        <w:tab/>
        <w:t>Conceptual</w:t>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VII | 36-3</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Explaining langu</w:t>
      </w:r>
      <w:r>
        <w:rPr>
          <w:rFonts w:ascii="Times New Roman" w:hAnsi="Times New Roman" w:cs="Times New Roman"/>
          <w:color w:val="000000"/>
        </w:rPr>
        <w:t>age development</w:t>
      </w:r>
      <w:r>
        <w:rPr>
          <w:rFonts w:ascii="Times New Roman" w:hAnsi="Times New Roman" w:cs="Times New Roman"/>
          <w:color w:val="000000"/>
        </w:rPr>
        <w:tab/>
        <w:t>SKL:</w:t>
      </w:r>
      <w:r>
        <w:rPr>
          <w:rFonts w:ascii="Times New Roman" w:hAnsi="Times New Roman" w:cs="Times New Roman"/>
          <w:color w:val="000000"/>
        </w:rPr>
        <w:tab/>
        <w:t>Conceptual/Application</w:t>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VII | 36-3</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Explaining language development</w:t>
      </w:r>
      <w:r>
        <w:rPr>
          <w:rFonts w:ascii="Times New Roman" w:hAnsi="Times New Roman" w:cs="Times New Roman"/>
          <w:color w:val="000000"/>
        </w:rPr>
        <w:tab/>
        <w:t>SKL:</w:t>
      </w:r>
      <w:r>
        <w:rPr>
          <w:rFonts w:ascii="Times New Roman" w:hAnsi="Times New Roman" w:cs="Times New Roman"/>
          <w:color w:val="000000"/>
        </w:rPr>
        <w:tab/>
        <w:t>Factual/Definitional</w:t>
      </w:r>
      <w:r>
        <w:rPr>
          <w:rFonts w:ascii="Times New Roman" w:hAnsi="Times New Roman" w:cs="Times New Roman"/>
          <w:color w:val="000000"/>
        </w:rPr>
        <w:tab/>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t>E</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VII | 36-3</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TOP:</w:t>
      </w:r>
      <w:r>
        <w:rPr>
          <w:rFonts w:ascii="Times New Roman" w:hAnsi="Times New Roman" w:cs="Times New Roman"/>
          <w:color w:val="000000"/>
        </w:rPr>
        <w:tab/>
        <w:t>Explaining language development</w:t>
      </w:r>
      <w:r>
        <w:rPr>
          <w:rFonts w:ascii="Times New Roman" w:hAnsi="Times New Roman" w:cs="Times New Roman"/>
          <w:color w:val="000000"/>
        </w:rPr>
        <w:tab/>
        <w:t>SKL:</w:t>
      </w:r>
      <w:r>
        <w:rPr>
          <w:rFonts w:ascii="Times New Roman" w:hAnsi="Times New Roman" w:cs="Times New Roman"/>
          <w:color w:val="000000"/>
        </w:rPr>
        <w:tab/>
      </w:r>
      <w:r>
        <w:rPr>
          <w:rFonts w:ascii="Times New Roman" w:hAnsi="Times New Roman" w:cs="Times New Roman"/>
          <w:color w:val="000000"/>
        </w:rPr>
        <w:t>Conceptual/Application</w:t>
      </w:r>
    </w:p>
    <w:p w:rsidR="00000000" w:rsidRDefault="009E636C">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9E636C">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t>E</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Medium</w:t>
      </w:r>
      <w:r>
        <w:rPr>
          <w:rFonts w:ascii="Times New Roman" w:hAnsi="Times New Roman" w:cs="Times New Roman"/>
          <w:color w:val="000000"/>
        </w:rPr>
        <w:tab/>
        <w:t>OBJ:</w:t>
      </w:r>
      <w:r>
        <w:rPr>
          <w:rFonts w:ascii="Times New Roman" w:hAnsi="Times New Roman" w:cs="Times New Roman"/>
          <w:color w:val="000000"/>
        </w:rPr>
        <w:tab/>
        <w:t>Unit VII | 36-5</w:t>
      </w:r>
    </w:p>
    <w:p w:rsidR="00000000" w:rsidRDefault="009E636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TOP:</w:t>
      </w:r>
      <w:r>
        <w:rPr>
          <w:rFonts w:ascii="Times New Roman" w:hAnsi="Times New Roman" w:cs="Times New Roman"/>
          <w:color w:val="000000"/>
        </w:rPr>
        <w:tab/>
        <w:t>Language influences thinking</w:t>
      </w:r>
      <w:r>
        <w:rPr>
          <w:rFonts w:ascii="Times New Roman" w:hAnsi="Times New Roman" w:cs="Times New Roman"/>
          <w:color w:val="000000"/>
        </w:rPr>
        <w:tab/>
        <w:t>SKL:</w:t>
      </w:r>
      <w:r>
        <w:rPr>
          <w:rFonts w:ascii="Times New Roman" w:hAnsi="Times New Roman" w:cs="Times New Roman"/>
          <w:color w:val="000000"/>
        </w:rPr>
        <w:tab/>
        <w:t>Conceptual</w:t>
      </w:r>
    </w:p>
    <w:sectPr w:rsidR="00000000">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6C"/>
    <w:rsid w:val="009E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9CE17E-A182-4585-9514-94579A50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Clark</dc:creator>
  <cp:keywords/>
  <dc:description/>
  <cp:lastModifiedBy>Jewel Clark</cp:lastModifiedBy>
  <cp:revision>2</cp:revision>
  <dcterms:created xsi:type="dcterms:W3CDTF">2016-12-06T22:34:00Z</dcterms:created>
  <dcterms:modified xsi:type="dcterms:W3CDTF">2016-12-06T22:34:00Z</dcterms:modified>
</cp:coreProperties>
</file>