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AE" w:rsidRDefault="00607AC1">
      <w:r>
        <w:t xml:space="preserve">KSS Psych 12AP                                     </w:t>
      </w:r>
      <w:r w:rsidRPr="00607AC1">
        <w:rPr>
          <w:b/>
          <w:sz w:val="24"/>
          <w:szCs w:val="24"/>
        </w:rPr>
        <w:t>Unit 11 Intelligence</w:t>
      </w:r>
    </w:p>
    <w:p w:rsidR="00607AC1" w:rsidRDefault="00607AC1">
      <w:bookmarkStart w:id="0" w:name="_GoBack"/>
      <w:bookmarkEnd w:id="0"/>
    </w:p>
    <w:p w:rsidR="00000000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mental quality consisting of the ability to learn from experience, solve problems, and use knowledge to adapt to new situations.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method of assessing an individual's mental aptitudes and comparing them with those of others, using numerical scores.</w:t>
      </w:r>
    </w:p>
    <w:p w:rsidR="00607AC1" w:rsidRPr="00607AC1" w:rsidRDefault="00607AC1" w:rsidP="00607AC1">
      <w:pPr>
        <w:numPr>
          <w:ilvl w:val="0"/>
          <w:numId w:val="3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pPr>
        <w:ind w:left="360" w:firstLine="360"/>
      </w:pPr>
      <w:r w:rsidRPr="00607AC1">
        <w:rPr>
          <w:lang w:val="en-US"/>
        </w:rPr>
        <w:t>= a general intelligence factor that, according to Spearman and others, underlies specific mental abilities and is therefore measured by every task on an intelligence test.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 xml:space="preserve">= a statistical procedure that identifies clusters of related items (called </w:t>
      </w:r>
      <w:r w:rsidRPr="00607AC1">
        <w:rPr>
          <w:i/>
          <w:iCs/>
          <w:lang w:val="en-US"/>
        </w:rPr>
        <w:t>factors</w:t>
      </w:r>
      <w:r w:rsidRPr="00607AC1">
        <w:rPr>
          <w:lang w:val="en-US"/>
        </w:rPr>
        <w:t>) on a test; used to identify difference dimensions of performance that underlie a person’s total score.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condition in which a person otherwise limited in mental ability has an exceptional specific skill, such as in computation or drawing.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the in psychology, grit is passion and perseverance in the pursuit of long-term goals.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the ability to perceive, understand, manage, and use emotions.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 xml:space="preserve">= a measure of intelligence test performance devised by </w:t>
      </w:r>
      <w:proofErr w:type="spellStart"/>
      <w:r w:rsidRPr="00607AC1">
        <w:rPr>
          <w:lang w:val="en-US"/>
        </w:rPr>
        <w:t>Binet</w:t>
      </w:r>
      <w:proofErr w:type="spellEnd"/>
      <w:r w:rsidRPr="00607AC1">
        <w:rPr>
          <w:lang w:val="en-US"/>
        </w:rPr>
        <w:t>; the chronological age that most typically corresponds to a given level of performance.  Thus, a child who does as well as the average 8-year-old is said to have a mental age of 8.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 xml:space="preserve">= the widely used American revision (by </w:t>
      </w:r>
      <w:proofErr w:type="spellStart"/>
      <w:r w:rsidRPr="00607AC1">
        <w:rPr>
          <w:lang w:val="en-US"/>
        </w:rPr>
        <w:t>Terman</w:t>
      </w:r>
      <w:proofErr w:type="spellEnd"/>
      <w:r w:rsidRPr="00607AC1">
        <w:rPr>
          <w:lang w:val="en-US"/>
        </w:rPr>
        <w:t xml:space="preserve"> at Stanford University) of </w:t>
      </w:r>
      <w:proofErr w:type="spellStart"/>
      <w:r w:rsidRPr="00607AC1">
        <w:rPr>
          <w:lang w:val="en-US"/>
        </w:rPr>
        <w:t>Binet’s</w:t>
      </w:r>
      <w:proofErr w:type="spellEnd"/>
      <w:r w:rsidRPr="00607AC1">
        <w:rPr>
          <w:lang w:val="en-US"/>
        </w:rPr>
        <w:t xml:space="preserve"> original intelligence test.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defined originally as the ratio of mental age (</w:t>
      </w:r>
      <w:r w:rsidRPr="00607AC1">
        <w:rPr>
          <w:i/>
          <w:iCs/>
          <w:lang w:val="en-US"/>
        </w:rPr>
        <w:t>ma</w:t>
      </w:r>
      <w:r w:rsidRPr="00607AC1">
        <w:rPr>
          <w:lang w:val="en-US"/>
        </w:rPr>
        <w:t>) to chronological age (</w:t>
      </w:r>
      <w:r w:rsidRPr="00607AC1">
        <w:rPr>
          <w:i/>
          <w:iCs/>
          <w:lang w:val="en-US"/>
        </w:rPr>
        <w:t>ca</w:t>
      </w:r>
      <w:r w:rsidRPr="00607AC1">
        <w:rPr>
          <w:lang w:val="en-US"/>
        </w:rPr>
        <w:t xml:space="preserve">) multiplied by 100 (thus, </w:t>
      </w:r>
      <w:r w:rsidRPr="00607AC1">
        <w:rPr>
          <w:i/>
          <w:iCs/>
          <w:lang w:val="en-US"/>
        </w:rPr>
        <w:t>IQ=ma/ca X 100</w:t>
      </w:r>
      <w:r w:rsidRPr="00607AC1">
        <w:rPr>
          <w:lang w:val="en-US"/>
        </w:rPr>
        <w:t>).  On contemporary intelligence tests, the average performance for a given age is assigned a score of 100, with scores assigned to relative performance above or below average.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lastRenderedPageBreak/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tests designed to assess what a person has learned.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tests designed to predict a person’s future performance; aptitude is the capacity to learn.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the WAIS is the most widely used intelligence test; contains verbal and performance (nonverbal) subtests.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defining uniform testing procedures and meaningful scores by comparison with the performance of a pretested group.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symmetrical, bell-shaped curve that describes the distribution of many physical and psychological attributes.  Most scores fall near the average, and fewer and fewer scores lie near the extremes.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the extent to which a test yields consistent results, as assessed by the consistency of scores on two halves of the test, on alternate forms of the test or on retesting.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 xml:space="preserve">= the extent to which a test measures or predicts what it is </w:t>
      </w:r>
      <w:proofErr w:type="spellStart"/>
      <w:r w:rsidRPr="00607AC1">
        <w:rPr>
          <w:lang w:val="en-US"/>
        </w:rPr>
        <w:t>suppose</w:t>
      </w:r>
      <w:proofErr w:type="spellEnd"/>
      <w:r w:rsidRPr="00607AC1">
        <w:rPr>
          <w:lang w:val="en-US"/>
        </w:rPr>
        <w:t xml:space="preserve"> to.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the extent to which a test samples the behavior that is of interest.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 xml:space="preserve">= the success with which a test predicts the behavior it is designed to predict; it is assessed by computing the correlation between test scores and the criterion behavior (also called </w:t>
      </w:r>
      <w:r w:rsidRPr="00607AC1">
        <w:rPr>
          <w:i/>
          <w:iCs/>
          <w:lang w:val="en-US"/>
        </w:rPr>
        <w:t>criterion-related validity</w:t>
      </w:r>
      <w:r w:rsidRPr="00607AC1">
        <w:rPr>
          <w:lang w:val="en-US"/>
        </w:rPr>
        <w:t>).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group of people from a given time period.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our accumulated knowledge and verbal skills; tends to increase with age.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Default="00607AC1" w:rsidP="00607AC1">
      <w:pPr>
        <w:rPr>
          <w:lang w:val="en-US"/>
        </w:rPr>
      </w:pPr>
      <w:r w:rsidRPr="00607AC1">
        <w:rPr>
          <w:lang w:val="en-US"/>
        </w:rPr>
        <w:t>= our ability to reason speedily and abstractly; tends to decrease during late adulthood.</w:t>
      </w:r>
    </w:p>
    <w:p w:rsidR="00607AC1" w:rsidRPr="00607AC1" w:rsidRDefault="00607AC1" w:rsidP="00607AC1"/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lastRenderedPageBreak/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condition of limited mental ability, indicated by an intelligence score of 70 or below and difficulty in adapting to the demands of life.</w:t>
      </w:r>
    </w:p>
    <w:p w:rsidR="00000000" w:rsidRPr="00607AC1" w:rsidRDefault="00607AC1" w:rsidP="00607AC1">
      <w:pPr>
        <w:ind w:left="1080"/>
      </w:pPr>
      <w:r w:rsidRPr="00607AC1">
        <w:rPr>
          <w:lang w:val="en-US"/>
        </w:rPr>
        <w:t>Formerly referred to as mental retardation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condition of mild to severe intellectual disability and associated physical disorders caused by an extra copy of chromosome 21.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the proportion of variation among individuals that we can attribute to genes.  The hereditability of a trait may vary, depending on the range of populations and environments studied.</w:t>
      </w:r>
    </w:p>
    <w:p w:rsidR="00607AC1" w:rsidRPr="00607AC1" w:rsidRDefault="00607AC1" w:rsidP="00607AC1">
      <w:pPr>
        <w:numPr>
          <w:ilvl w:val="0"/>
          <w:numId w:val="1"/>
        </w:numPr>
      </w:pPr>
      <w:r>
        <w:rPr>
          <w:lang w:val="en-US"/>
        </w:rPr>
        <w:t>____________________________</w:t>
      </w:r>
    </w:p>
    <w:p w:rsidR="00607AC1" w:rsidRPr="00607AC1" w:rsidRDefault="00607AC1" w:rsidP="00607AC1">
      <w:r w:rsidRPr="00607AC1">
        <w:rPr>
          <w:lang w:val="en-US"/>
        </w:rPr>
        <w:t>= a self-confirming concern that one will be evaluated based on a negative stereotype.</w:t>
      </w:r>
    </w:p>
    <w:p w:rsidR="00607AC1" w:rsidRDefault="00607AC1"/>
    <w:sectPr w:rsidR="00607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DDE"/>
    <w:multiLevelType w:val="hybridMultilevel"/>
    <w:tmpl w:val="6F801C54"/>
    <w:lvl w:ilvl="0" w:tplc="2122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2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A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0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E5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A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4C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D633F"/>
    <w:multiLevelType w:val="hybridMultilevel"/>
    <w:tmpl w:val="548278E6"/>
    <w:lvl w:ilvl="0" w:tplc="84F0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C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4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A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83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8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8438C6"/>
    <w:multiLevelType w:val="hybridMultilevel"/>
    <w:tmpl w:val="6916D016"/>
    <w:lvl w:ilvl="0" w:tplc="644C1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63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06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6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45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25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5C64DA"/>
    <w:multiLevelType w:val="hybridMultilevel"/>
    <w:tmpl w:val="853610A8"/>
    <w:lvl w:ilvl="0" w:tplc="71BE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C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0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84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6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A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E0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00603"/>
    <w:multiLevelType w:val="hybridMultilevel"/>
    <w:tmpl w:val="C5107D94"/>
    <w:lvl w:ilvl="0" w:tplc="3D5A0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C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C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E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0E004E"/>
    <w:multiLevelType w:val="hybridMultilevel"/>
    <w:tmpl w:val="A60CA134"/>
    <w:lvl w:ilvl="0" w:tplc="F8C89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2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C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4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2D5B0F"/>
    <w:multiLevelType w:val="hybridMultilevel"/>
    <w:tmpl w:val="1FF43658"/>
    <w:lvl w:ilvl="0" w:tplc="251CE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A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5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C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A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C4616"/>
    <w:multiLevelType w:val="hybridMultilevel"/>
    <w:tmpl w:val="1A72F068"/>
    <w:lvl w:ilvl="0" w:tplc="4504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C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4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4A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A4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4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9272E4"/>
    <w:multiLevelType w:val="hybridMultilevel"/>
    <w:tmpl w:val="D610D35E"/>
    <w:lvl w:ilvl="0" w:tplc="40A09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0D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8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4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27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CA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563EC2"/>
    <w:multiLevelType w:val="hybridMultilevel"/>
    <w:tmpl w:val="92648474"/>
    <w:lvl w:ilvl="0" w:tplc="DA9C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F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0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2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0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A279FB"/>
    <w:multiLevelType w:val="hybridMultilevel"/>
    <w:tmpl w:val="B07861A6"/>
    <w:lvl w:ilvl="0" w:tplc="86A6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8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C1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C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EE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00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445B1"/>
    <w:multiLevelType w:val="hybridMultilevel"/>
    <w:tmpl w:val="C9D45A8A"/>
    <w:lvl w:ilvl="0" w:tplc="DCD6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A7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C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6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C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8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6109D1"/>
    <w:multiLevelType w:val="hybridMultilevel"/>
    <w:tmpl w:val="72602BF2"/>
    <w:lvl w:ilvl="0" w:tplc="2C7E3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CC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4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E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0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B44547"/>
    <w:multiLevelType w:val="hybridMultilevel"/>
    <w:tmpl w:val="EDA2E9EE"/>
    <w:lvl w:ilvl="0" w:tplc="FFCC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6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A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E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68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5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68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B60192"/>
    <w:multiLevelType w:val="hybridMultilevel"/>
    <w:tmpl w:val="FE42F096"/>
    <w:lvl w:ilvl="0" w:tplc="666E1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1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C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2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E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2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861DCA"/>
    <w:multiLevelType w:val="hybridMultilevel"/>
    <w:tmpl w:val="0C02F37E"/>
    <w:lvl w:ilvl="0" w:tplc="D918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0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D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8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C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6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D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02325A"/>
    <w:multiLevelType w:val="hybridMultilevel"/>
    <w:tmpl w:val="E2740DB2"/>
    <w:lvl w:ilvl="0" w:tplc="ABAE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A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63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8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C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7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1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682C91"/>
    <w:multiLevelType w:val="hybridMultilevel"/>
    <w:tmpl w:val="FF76F61E"/>
    <w:lvl w:ilvl="0" w:tplc="833E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8B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25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E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A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49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835794"/>
    <w:multiLevelType w:val="hybridMultilevel"/>
    <w:tmpl w:val="1E088F64"/>
    <w:lvl w:ilvl="0" w:tplc="8F786B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F657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ACD9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FE91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F20F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E46D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04E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8445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6CC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2000F17"/>
    <w:multiLevelType w:val="hybridMultilevel"/>
    <w:tmpl w:val="2A7C2162"/>
    <w:lvl w:ilvl="0" w:tplc="3510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0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C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7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4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3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C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DD1F49"/>
    <w:multiLevelType w:val="hybridMultilevel"/>
    <w:tmpl w:val="D4E4DD4E"/>
    <w:lvl w:ilvl="0" w:tplc="787E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00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6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2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65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6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875279"/>
    <w:multiLevelType w:val="hybridMultilevel"/>
    <w:tmpl w:val="55FAD6C8"/>
    <w:lvl w:ilvl="0" w:tplc="52DC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49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4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8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0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B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A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DF275A"/>
    <w:multiLevelType w:val="hybridMultilevel"/>
    <w:tmpl w:val="DF903D84"/>
    <w:lvl w:ilvl="0" w:tplc="84567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4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4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0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6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7A01CC"/>
    <w:multiLevelType w:val="hybridMultilevel"/>
    <w:tmpl w:val="4D0C520A"/>
    <w:lvl w:ilvl="0" w:tplc="B672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EF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C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A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E4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0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0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073A33"/>
    <w:multiLevelType w:val="hybridMultilevel"/>
    <w:tmpl w:val="DAC8DD6E"/>
    <w:lvl w:ilvl="0" w:tplc="7F22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47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7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C4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8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6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2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F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466D18"/>
    <w:multiLevelType w:val="hybridMultilevel"/>
    <w:tmpl w:val="1938EFD2"/>
    <w:lvl w:ilvl="0" w:tplc="059C8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64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6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1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A0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4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0"/>
  </w:num>
  <w:num w:numId="5">
    <w:abstractNumId w:val="17"/>
  </w:num>
  <w:num w:numId="6">
    <w:abstractNumId w:val="19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25"/>
  </w:num>
  <w:num w:numId="12">
    <w:abstractNumId w:val="24"/>
  </w:num>
  <w:num w:numId="13">
    <w:abstractNumId w:val="8"/>
  </w:num>
  <w:num w:numId="14">
    <w:abstractNumId w:val="14"/>
  </w:num>
  <w:num w:numId="15">
    <w:abstractNumId w:val="10"/>
  </w:num>
  <w:num w:numId="16">
    <w:abstractNumId w:val="23"/>
  </w:num>
  <w:num w:numId="17">
    <w:abstractNumId w:val="16"/>
  </w:num>
  <w:num w:numId="18">
    <w:abstractNumId w:val="15"/>
  </w:num>
  <w:num w:numId="19">
    <w:abstractNumId w:val="9"/>
  </w:num>
  <w:num w:numId="20">
    <w:abstractNumId w:val="2"/>
  </w:num>
  <w:num w:numId="21">
    <w:abstractNumId w:val="13"/>
  </w:num>
  <w:num w:numId="22">
    <w:abstractNumId w:val="11"/>
  </w:num>
  <w:num w:numId="23">
    <w:abstractNumId w:val="22"/>
  </w:num>
  <w:num w:numId="24">
    <w:abstractNumId w:val="18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C1"/>
    <w:rsid w:val="00607AC1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060B-821D-404D-8617-7957A4C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1</cp:revision>
  <dcterms:created xsi:type="dcterms:W3CDTF">2016-02-26T15:49:00Z</dcterms:created>
  <dcterms:modified xsi:type="dcterms:W3CDTF">2016-02-26T15:58:00Z</dcterms:modified>
</cp:coreProperties>
</file>